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63" w:rsidRDefault="00B84692">
      <w:pPr>
        <w:spacing w:line="453" w:lineRule="exact"/>
        <w:jc w:val="center"/>
        <w:textAlignment w:val="baseline"/>
        <w:rPr>
          <w:rFonts w:ascii="Arial" w:eastAsia="Arial" w:hAnsi="Arial"/>
          <w:b/>
          <w:color w:val="000000"/>
          <w:spacing w:val="-11"/>
          <w:w w:val="105"/>
          <w:sz w:val="40"/>
        </w:rPr>
      </w:pPr>
      <w:r>
        <w:rPr>
          <w:rFonts w:ascii="Arial" w:eastAsia="Arial" w:hAnsi="Arial"/>
          <w:b/>
          <w:color w:val="000000"/>
          <w:spacing w:val="-11"/>
          <w:w w:val="105"/>
          <w:sz w:val="40"/>
        </w:rPr>
        <w:t>Marine Accessory Manufacturers</w:t>
      </w:r>
    </w:p>
    <w:p w:rsidR="00396763" w:rsidRDefault="00B84692">
      <w:pPr>
        <w:spacing w:line="458" w:lineRule="exact"/>
        <w:jc w:val="center"/>
        <w:textAlignment w:val="baseline"/>
        <w:rPr>
          <w:rFonts w:ascii="Arial" w:eastAsia="Arial" w:hAnsi="Arial"/>
          <w:b/>
          <w:color w:val="000000"/>
          <w:spacing w:val="-11"/>
          <w:w w:val="105"/>
          <w:sz w:val="40"/>
        </w:rPr>
      </w:pPr>
      <w:r>
        <w:rPr>
          <w:rFonts w:ascii="Arial" w:eastAsia="Arial" w:hAnsi="Arial"/>
          <w:b/>
          <w:color w:val="000000"/>
          <w:spacing w:val="-11"/>
          <w:w w:val="105"/>
          <w:sz w:val="40"/>
        </w:rPr>
        <w:t>Credit Association</w:t>
      </w:r>
    </w:p>
    <w:p w:rsidR="00396763" w:rsidRDefault="00B84692">
      <w:pPr>
        <w:spacing w:before="1" w:line="460" w:lineRule="exact"/>
        <w:jc w:val="center"/>
        <w:textAlignment w:val="baseline"/>
        <w:rPr>
          <w:rFonts w:ascii="Arial" w:eastAsia="Arial" w:hAnsi="Arial"/>
          <w:b/>
          <w:color w:val="000000"/>
          <w:spacing w:val="-15"/>
          <w:w w:val="105"/>
          <w:sz w:val="40"/>
        </w:rPr>
      </w:pPr>
      <w:r>
        <w:rPr>
          <w:rFonts w:ascii="Arial" w:eastAsia="Arial" w:hAnsi="Arial"/>
          <w:b/>
          <w:color w:val="000000"/>
          <w:spacing w:val="-15"/>
          <w:w w:val="105"/>
          <w:sz w:val="40"/>
        </w:rPr>
        <w:t>(MAMCA)</w:t>
      </w:r>
    </w:p>
    <w:p w:rsidR="00396763" w:rsidRPr="00B84692" w:rsidRDefault="00B84692">
      <w:pPr>
        <w:spacing w:before="231" w:after="206" w:line="460" w:lineRule="exact"/>
        <w:jc w:val="center"/>
        <w:textAlignment w:val="baseline"/>
        <w:rPr>
          <w:rFonts w:ascii="Arial" w:eastAsia="Arial" w:hAnsi="Arial"/>
          <w:b/>
          <w:color w:val="FF0000"/>
          <w:spacing w:val="-8"/>
          <w:w w:val="105"/>
          <w:sz w:val="28"/>
          <w:szCs w:val="28"/>
        </w:rPr>
      </w:pPr>
      <w:r w:rsidRPr="00B84692">
        <w:rPr>
          <w:rFonts w:ascii="Arial" w:eastAsia="Arial" w:hAnsi="Arial"/>
          <w:b/>
          <w:color w:val="FF0000"/>
          <w:spacing w:val="-8"/>
          <w:w w:val="105"/>
          <w:sz w:val="28"/>
          <w:szCs w:val="28"/>
        </w:rPr>
        <w:t>The Value of Membership</w:t>
      </w:r>
    </w:p>
    <w:p w:rsidR="00396763" w:rsidRDefault="00A42578">
      <w:pPr>
        <w:spacing w:before="247" w:line="253" w:lineRule="exact"/>
        <w:ind w:right="216"/>
        <w:textAlignment w:val="baseline"/>
        <w:rPr>
          <w:rFonts w:ascii="Arial" w:eastAsia="Arial" w:hAnsi="Arial"/>
          <w:color w:val="000000"/>
        </w:rPr>
      </w:pPr>
      <w:r>
        <w:pict>
          <v:line id="_x0000_s1031" style="position:absolute;z-index:251660288;mso-position-horizontal-relative:page;mso-position-vertical-relative:page" from="34.3pt,151.45pt" to="578.35pt,151.45pt" strokeweight="1.7pt">
            <w10:wrap anchorx="page" anchory="page"/>
          </v:line>
        </w:pict>
      </w:r>
      <w:r w:rsidR="00B84692">
        <w:rPr>
          <w:rFonts w:ascii="Arial" w:eastAsia="Arial" w:hAnsi="Arial"/>
          <w:color w:val="000000"/>
        </w:rPr>
        <w:t>The Marine Accessory Manufacturers Credit Association (MAMCA) was formed more than 25 years ago by a group of visionary credit and financial leaders from the marine accessory industry who wanted to gather more insight on their customers</w:t>
      </w:r>
      <w:r w:rsidR="00865D9C">
        <w:rPr>
          <w:rFonts w:ascii="Arial" w:eastAsia="Arial" w:hAnsi="Arial"/>
          <w:color w:val="000000"/>
        </w:rPr>
        <w:t>’</w:t>
      </w:r>
      <w:r w:rsidR="00B84692">
        <w:rPr>
          <w:rFonts w:ascii="Arial" w:eastAsia="Arial" w:hAnsi="Arial"/>
          <w:color w:val="000000"/>
        </w:rPr>
        <w:t xml:space="preserve"> operations and payment habits</w:t>
      </w:r>
      <w:r w:rsidR="007E7EF1">
        <w:rPr>
          <w:rFonts w:ascii="Arial" w:eastAsia="Arial" w:hAnsi="Arial"/>
          <w:color w:val="000000"/>
        </w:rPr>
        <w:t>,</w:t>
      </w:r>
      <w:r w:rsidR="00B84692">
        <w:rPr>
          <w:rFonts w:ascii="Arial" w:eastAsia="Arial" w:hAnsi="Arial"/>
          <w:color w:val="000000"/>
        </w:rPr>
        <w:t xml:space="preserve"> while at the same time share best practices and benchmarking with their peers in the industry.</w:t>
      </w:r>
    </w:p>
    <w:p w:rsidR="00396763" w:rsidRDefault="00B84692">
      <w:pPr>
        <w:spacing w:before="254" w:line="253" w:lineRule="exact"/>
        <w:ind w:right="216"/>
        <w:textAlignment w:val="baseline"/>
        <w:rPr>
          <w:rFonts w:ascii="Arial" w:eastAsia="Arial" w:hAnsi="Arial"/>
          <w:color w:val="000000"/>
        </w:rPr>
      </w:pPr>
      <w:r>
        <w:rPr>
          <w:rFonts w:ascii="Arial" w:eastAsia="Arial" w:hAnsi="Arial"/>
          <w:color w:val="000000"/>
        </w:rPr>
        <w:t xml:space="preserve">Today, MAMCA serves as a vital resource for those member manufacturers who serve the marine accessory industry by providing a platform for dialogue, industry information, networking, </w:t>
      </w:r>
      <w:r w:rsidR="0033577B">
        <w:rPr>
          <w:rFonts w:ascii="Arial" w:eastAsia="Arial" w:hAnsi="Arial"/>
          <w:color w:val="000000"/>
        </w:rPr>
        <w:t xml:space="preserve">and </w:t>
      </w:r>
      <w:r>
        <w:rPr>
          <w:rFonts w:ascii="Arial" w:eastAsia="Arial" w:hAnsi="Arial"/>
          <w:color w:val="000000"/>
        </w:rPr>
        <w:t>education</w:t>
      </w:r>
      <w:r w:rsidR="0033577B">
        <w:rPr>
          <w:rFonts w:ascii="Arial" w:eastAsia="Arial" w:hAnsi="Arial"/>
          <w:color w:val="000000"/>
        </w:rPr>
        <w:t>,</w:t>
      </w:r>
      <w:r>
        <w:rPr>
          <w:rFonts w:ascii="Arial" w:eastAsia="Arial" w:hAnsi="Arial"/>
          <w:color w:val="000000"/>
        </w:rPr>
        <w:t xml:space="preserve"> as well as </w:t>
      </w:r>
      <w:bookmarkStart w:id="0" w:name="_GoBack"/>
      <w:bookmarkEnd w:id="0"/>
      <w:r>
        <w:rPr>
          <w:rFonts w:ascii="Arial" w:eastAsia="Arial" w:hAnsi="Arial"/>
          <w:color w:val="000000"/>
        </w:rPr>
        <w:t xml:space="preserve">accurate historical and current credit and </w:t>
      </w:r>
      <w:r w:rsidR="009224F1">
        <w:rPr>
          <w:rFonts w:ascii="Arial" w:eastAsia="Arial" w:hAnsi="Arial"/>
          <w:color w:val="000000"/>
        </w:rPr>
        <w:t xml:space="preserve">operational </w:t>
      </w:r>
      <w:r>
        <w:rPr>
          <w:rFonts w:ascii="Arial" w:eastAsia="Arial" w:hAnsi="Arial"/>
          <w:color w:val="000000"/>
        </w:rPr>
        <w:t>information on their customers.</w:t>
      </w:r>
    </w:p>
    <w:p w:rsidR="00396763" w:rsidRDefault="00B84692">
      <w:pPr>
        <w:spacing w:before="279" w:line="317" w:lineRule="exact"/>
        <w:textAlignment w:val="baseline"/>
        <w:rPr>
          <w:rFonts w:ascii="Arial" w:eastAsia="Arial" w:hAnsi="Arial"/>
          <w:b/>
          <w:color w:val="FF0000"/>
          <w:spacing w:val="-1"/>
          <w:sz w:val="28"/>
        </w:rPr>
      </w:pPr>
      <w:r>
        <w:rPr>
          <w:rFonts w:ascii="Arial" w:eastAsia="Arial" w:hAnsi="Arial"/>
          <w:b/>
          <w:color w:val="FF0000"/>
          <w:spacing w:val="-1"/>
          <w:sz w:val="28"/>
        </w:rPr>
        <w:t>How MAMCA Operates</w:t>
      </w:r>
    </w:p>
    <w:p w:rsidR="00396763" w:rsidRDefault="00B84692">
      <w:pPr>
        <w:spacing w:before="276" w:after="251" w:line="253" w:lineRule="exact"/>
        <w:ind w:right="288"/>
        <w:textAlignment w:val="baseline"/>
        <w:rPr>
          <w:rFonts w:ascii="Arial" w:eastAsia="Arial" w:hAnsi="Arial"/>
          <w:color w:val="000000"/>
        </w:rPr>
      </w:pPr>
      <w:r>
        <w:rPr>
          <w:rFonts w:ascii="Arial" w:eastAsia="Arial" w:hAnsi="Arial"/>
          <w:color w:val="000000"/>
        </w:rPr>
        <w:t>MAMCA currently has members who are companies of all sizes, but they all have one thing in common – their customer base, who are marine accessory retailers, wholesalers and boat builders.</w:t>
      </w:r>
    </w:p>
    <w:p w:rsidR="00396763" w:rsidRDefault="003239A5">
      <w:pPr>
        <w:spacing w:before="276" w:after="251" w:line="253" w:lineRule="exact"/>
        <w:sectPr w:rsidR="00396763">
          <w:pgSz w:w="12240" w:h="15840"/>
          <w:pgMar w:top="740" w:right="674" w:bottom="504" w:left="686" w:header="720" w:footer="720" w:gutter="0"/>
          <w:cols w:space="720"/>
        </w:sectPr>
      </w:pPr>
      <w:r>
        <w:t xml:space="preserve"> </w:t>
      </w:r>
    </w:p>
    <w:p w:rsidR="00396763" w:rsidRDefault="00A42578">
      <w:pPr>
        <w:spacing w:before="2" w:line="239" w:lineRule="exact"/>
        <w:textAlignment w:val="baseline"/>
        <w:rPr>
          <w:rFonts w:ascii="Arial" w:eastAsia="Arial" w:hAnsi="Arial"/>
          <w:color w:val="000000"/>
        </w:rPr>
      </w:pPr>
      <w:r>
        <w:pict>
          <v:shapetype id="_x0000_t202" coordsize="21600,21600" o:spt="202" path="m,l,21600r21600,l21600,xe">
            <v:stroke joinstyle="miter"/>
            <v:path gradientshapeok="t" o:connecttype="rect"/>
          </v:shapetype>
          <v:shape id="_x0000_s1028" type="#_x0000_t202" style="position:absolute;margin-left:350.9pt;margin-top:367.8pt;width:215.5pt;height:145.95pt;z-index:-251659264;mso-wrap-distance-left:0;mso-wrap-distance-right:0;mso-position-horizontal-relative:page;mso-position-vertical-relative:page" filled="f" stroked="f">
            <v:textbox style="mso-next-textbox:#_x0000_s1028" inset="0,0,0,0">
              <w:txbxContent>
                <w:p w:rsidR="00396763" w:rsidRDefault="00B84692">
                  <w:pPr>
                    <w:spacing w:before="2" w:line="253" w:lineRule="exact"/>
                    <w:ind w:left="144"/>
                    <w:textAlignment w:val="baseline"/>
                    <w:rPr>
                      <w:rFonts w:ascii="Arial" w:eastAsia="Arial" w:hAnsi="Arial"/>
                      <w:color w:val="376092"/>
                    </w:rPr>
                  </w:pPr>
                  <w:r>
                    <w:rPr>
                      <w:rFonts w:ascii="Arial" w:eastAsia="Arial" w:hAnsi="Arial"/>
                      <w:color w:val="376092"/>
                    </w:rPr>
                    <w:t xml:space="preserve">Attwood </w:t>
                  </w:r>
                  <w:r w:rsidR="00A22BDE">
                    <w:rPr>
                      <w:rFonts w:ascii="Arial" w:eastAsia="Arial" w:hAnsi="Arial"/>
                      <w:color w:val="376092"/>
                    </w:rPr>
                    <w:t>benefits gre</w:t>
                  </w:r>
                  <w:r>
                    <w:rPr>
                      <w:rFonts w:ascii="Arial" w:eastAsia="Arial" w:hAnsi="Arial"/>
                      <w:color w:val="376092"/>
                    </w:rPr>
                    <w:t>atly from the information, sharing of best practices and networking the MAMCA group provides. We use the accurate, timely and insightful information shared on our customers as a factor in making our independent credit decisions.</w:t>
                  </w:r>
                  <w:r w:rsidR="005464B4">
                    <w:rPr>
                      <w:rFonts w:ascii="Arial" w:eastAsia="Arial" w:hAnsi="Arial"/>
                      <w:color w:val="376092"/>
                    </w:rPr>
                    <w:t xml:space="preserve">  </w:t>
                  </w:r>
                  <w:r>
                    <w:rPr>
                      <w:rFonts w:ascii="Arial" w:eastAsia="Arial" w:hAnsi="Arial"/>
                      <w:color w:val="376092"/>
                    </w:rPr>
                    <w:t>Being a part of M</w:t>
                  </w:r>
                  <w:r w:rsidR="007E7EF1">
                    <w:rPr>
                      <w:rFonts w:ascii="Arial" w:eastAsia="Arial" w:hAnsi="Arial"/>
                      <w:color w:val="376092"/>
                    </w:rPr>
                    <w:t>AMCA is a valuable asset to Attwood.</w:t>
                  </w:r>
                </w:p>
                <w:p w:rsidR="00396763" w:rsidRDefault="00B84692">
                  <w:pPr>
                    <w:spacing w:before="253" w:line="251" w:lineRule="exact"/>
                    <w:ind w:left="144" w:right="216"/>
                    <w:jc w:val="both"/>
                    <w:textAlignment w:val="baseline"/>
                    <w:rPr>
                      <w:rFonts w:ascii="Arial" w:eastAsia="Arial" w:hAnsi="Arial"/>
                      <w:color w:val="376092"/>
                    </w:rPr>
                  </w:pPr>
                  <w:r>
                    <w:rPr>
                      <w:rFonts w:ascii="Arial" w:eastAsia="Arial" w:hAnsi="Arial"/>
                      <w:color w:val="376092"/>
                    </w:rPr>
                    <w:t>Pat Reynolds, Credit Manager</w:t>
                  </w:r>
                  <w:r w:rsidR="00932DBD">
                    <w:rPr>
                      <w:rFonts w:ascii="Arial" w:eastAsia="Arial" w:hAnsi="Arial"/>
                      <w:color w:val="376092"/>
                    </w:rPr>
                    <w:t xml:space="preserve">             </w:t>
                  </w:r>
                  <w:r w:rsidR="00842D14">
                    <w:rPr>
                      <w:rFonts w:ascii="Arial" w:eastAsia="Arial" w:hAnsi="Arial"/>
                      <w:color w:val="376092"/>
                    </w:rPr>
                    <w:t>,</w:t>
                  </w:r>
                  <w:r>
                    <w:rPr>
                      <w:rFonts w:ascii="Arial" w:eastAsia="Arial" w:hAnsi="Arial"/>
                      <w:color w:val="376092"/>
                    </w:rPr>
                    <w:t xml:space="preserve"> </w:t>
                  </w:r>
                  <w:r w:rsidR="007E7EF1">
                    <w:rPr>
                      <w:rFonts w:ascii="Arial" w:eastAsia="Arial" w:hAnsi="Arial"/>
                      <w:color w:val="376092"/>
                    </w:rPr>
                    <w:t xml:space="preserve">Attwood </w:t>
                  </w:r>
                  <w:r>
                    <w:rPr>
                      <w:rFonts w:ascii="Arial" w:eastAsia="Arial" w:hAnsi="Arial"/>
                      <w:color w:val="376092"/>
                    </w:rPr>
                    <w:t>Corporation</w:t>
                  </w:r>
                </w:p>
                <w:p w:rsidR="00932DBD" w:rsidRDefault="00932DBD">
                  <w:pPr>
                    <w:spacing w:before="253" w:line="251" w:lineRule="exact"/>
                    <w:ind w:left="144" w:right="216"/>
                    <w:jc w:val="both"/>
                    <w:textAlignment w:val="baseline"/>
                    <w:rPr>
                      <w:rFonts w:ascii="Arial" w:eastAsia="Arial" w:hAnsi="Arial"/>
                      <w:color w:val="376092"/>
                    </w:rPr>
                  </w:pPr>
                </w:p>
              </w:txbxContent>
            </v:textbox>
            <w10:wrap type="square" anchorx="page" anchory="page"/>
          </v:shape>
        </w:pict>
      </w:r>
      <w:r>
        <w:pict>
          <v:shape id="_x0000_s0" o:spid="_x0000_s1030" type="#_x0000_t202" style="position:absolute;margin-left:350.9pt;margin-top:346.3pt;width:215.5pt;height:161.65pt;z-index:-251661312;mso-wrap-distance-left:0;mso-wrap-distance-right:0;mso-position-horizontal-relative:page;mso-position-vertical-relative:page" filled="f" stroked="f">
            <v:textbox inset="0,0,0,0">
              <w:txbxContent>
                <w:p w:rsidR="00396763" w:rsidRDefault="00396763"/>
              </w:txbxContent>
            </v:textbox>
            <w10:wrap type="square" anchorx="page" anchory="page"/>
          </v:shape>
        </w:pict>
      </w:r>
      <w:r>
        <w:pict>
          <v:shape id="_x0000_s1029" type="#_x0000_t202" style="position:absolute;margin-left:350.9pt;margin-top:346.3pt;width:215.5pt;height:13pt;z-index:-251660288;mso-wrap-distance-left:0;mso-wrap-distance-right:0;mso-wrap-distance-bottom:8.5pt;mso-position-horizontal-relative:page;mso-position-vertical-relative:page" fillcolor="#4e81bd" stroked="f">
            <v:textbox inset="0,0,0,0">
              <w:txbxContent>
                <w:p w:rsidR="00396763" w:rsidRDefault="00396763"/>
              </w:txbxContent>
            </v:textbox>
            <w10:wrap type="square" anchorx="page" anchory="page"/>
          </v:shape>
        </w:pict>
      </w:r>
      <w:r>
        <w:pict>
          <v:shape id="_x0000_s1027" type="#_x0000_t202" style="position:absolute;margin-left:36pt;margin-top:358.5pt;width:296.25pt;height:38.6pt;z-index:-251658240;mso-wrap-distance-left:0;mso-wrap-distance-right:0;mso-position-horizontal-relative:page;mso-position-vertical-relative:page" filled="f" stroked="f">
            <v:textbox inset="0,0,0,0">
              <w:txbxContent>
                <w:p w:rsidR="00396763" w:rsidRDefault="00D61910">
                  <w:pPr>
                    <w:spacing w:after="260" w:line="252" w:lineRule="exact"/>
                    <w:ind w:right="288"/>
                    <w:textAlignment w:val="baseline"/>
                    <w:rPr>
                      <w:rFonts w:ascii="Arial" w:eastAsia="Arial" w:hAnsi="Arial"/>
                      <w:color w:val="000000"/>
                    </w:rPr>
                  </w:pPr>
                  <w:r>
                    <w:rPr>
                      <w:rFonts w:ascii="Arial" w:eastAsia="Arial" w:hAnsi="Arial"/>
                      <w:color w:val="000000"/>
                    </w:rPr>
                    <w:t>The members of MAMC</w:t>
                  </w:r>
                  <w:r w:rsidR="003700BB">
                    <w:rPr>
                      <w:rFonts w:ascii="Arial" w:eastAsia="Arial" w:hAnsi="Arial"/>
                      <w:color w:val="000000"/>
                    </w:rPr>
                    <w:t>A</w:t>
                  </w:r>
                  <w:r>
                    <w:rPr>
                      <w:rFonts w:ascii="Arial" w:eastAsia="Arial" w:hAnsi="Arial"/>
                      <w:color w:val="000000"/>
                    </w:rPr>
                    <w:t xml:space="preserve"> meet face to face three times per </w:t>
                  </w:r>
                  <w:r w:rsidR="00B84692">
                    <w:rPr>
                      <w:rFonts w:ascii="Arial" w:eastAsia="Arial" w:hAnsi="Arial"/>
                      <w:color w:val="000000"/>
                    </w:rPr>
                    <w:t>year and have one additional reporting requirement during the year.</w:t>
                  </w:r>
                  <w:r w:rsidR="005464B4">
                    <w:rPr>
                      <w:rFonts w:ascii="Arial" w:eastAsia="Arial" w:hAnsi="Arial"/>
                      <w:color w:val="000000"/>
                    </w:rPr>
                    <w:t xml:space="preserve"> </w:t>
                  </w:r>
                  <w:r w:rsidR="00B84692">
                    <w:rPr>
                      <w:rFonts w:ascii="Arial" w:eastAsia="Arial" w:hAnsi="Arial"/>
                      <w:color w:val="000000"/>
                    </w:rPr>
                    <w:t xml:space="preserve"> </w:t>
                  </w:r>
                  <w:r w:rsidR="00B84692">
                    <w:rPr>
                      <w:rFonts w:ascii="Arial" w:eastAsia="Arial" w:hAnsi="Arial"/>
                      <w:b/>
                      <w:color w:val="000000"/>
                    </w:rPr>
                    <w:t>A face to face meeting consists of:</w:t>
                  </w:r>
                </w:p>
              </w:txbxContent>
            </v:textbox>
            <w10:wrap type="square" anchorx="page" anchory="page"/>
          </v:shape>
        </w:pict>
      </w:r>
      <w:r w:rsidR="00D61910">
        <w:rPr>
          <w:rFonts w:ascii="Arial" w:eastAsia="Arial" w:hAnsi="Arial"/>
          <w:color w:val="000000"/>
        </w:rPr>
        <w:t xml:space="preserve"> </w:t>
      </w:r>
    </w:p>
    <w:p w:rsidR="00396763" w:rsidRDefault="00B84692">
      <w:pPr>
        <w:numPr>
          <w:ilvl w:val="0"/>
          <w:numId w:val="1"/>
        </w:numPr>
        <w:tabs>
          <w:tab w:val="clear" w:pos="360"/>
          <w:tab w:val="left" w:pos="720"/>
        </w:tabs>
        <w:spacing w:line="252" w:lineRule="exact"/>
        <w:ind w:hanging="360"/>
        <w:textAlignment w:val="baseline"/>
        <w:rPr>
          <w:rFonts w:ascii="Arial" w:eastAsia="Arial" w:hAnsi="Arial"/>
          <w:color w:val="000000"/>
        </w:rPr>
      </w:pPr>
      <w:r>
        <w:rPr>
          <w:rFonts w:ascii="Arial" w:eastAsia="Arial" w:hAnsi="Arial"/>
          <w:color w:val="000000"/>
        </w:rPr>
        <w:t>A group member networking reception and dinner the night before the meeting</w:t>
      </w:r>
    </w:p>
    <w:p w:rsidR="00396763" w:rsidRDefault="00B84692">
      <w:pPr>
        <w:numPr>
          <w:ilvl w:val="0"/>
          <w:numId w:val="1"/>
        </w:numPr>
        <w:tabs>
          <w:tab w:val="clear" w:pos="360"/>
          <w:tab w:val="left" w:pos="720"/>
        </w:tabs>
        <w:spacing w:before="18" w:line="253" w:lineRule="exact"/>
        <w:ind w:right="360" w:hanging="360"/>
        <w:jc w:val="both"/>
        <w:textAlignment w:val="baseline"/>
        <w:rPr>
          <w:rFonts w:ascii="Arial" w:eastAsia="Arial" w:hAnsi="Arial"/>
          <w:color w:val="000000"/>
        </w:rPr>
      </w:pPr>
      <w:r>
        <w:rPr>
          <w:rFonts w:ascii="Arial" w:eastAsia="Arial" w:hAnsi="Arial"/>
          <w:color w:val="000000"/>
        </w:rPr>
        <w:t>Anti-Trust rules and regulations are reviewed and explained</w:t>
      </w:r>
    </w:p>
    <w:p w:rsidR="00396763" w:rsidRDefault="00B84692">
      <w:pPr>
        <w:numPr>
          <w:ilvl w:val="0"/>
          <w:numId w:val="1"/>
        </w:numPr>
        <w:tabs>
          <w:tab w:val="clear" w:pos="360"/>
          <w:tab w:val="left" w:pos="720"/>
        </w:tabs>
        <w:spacing w:before="13" w:line="253" w:lineRule="exact"/>
        <w:ind w:right="288" w:hanging="360"/>
        <w:textAlignment w:val="baseline"/>
        <w:rPr>
          <w:rFonts w:ascii="Arial" w:eastAsia="Arial" w:hAnsi="Arial"/>
          <w:color w:val="000000"/>
          <w:spacing w:val="-2"/>
        </w:rPr>
      </w:pPr>
      <w:r>
        <w:rPr>
          <w:rFonts w:ascii="Arial" w:eastAsia="Arial" w:hAnsi="Arial"/>
          <w:color w:val="000000"/>
          <w:spacing w:val="-2"/>
        </w:rPr>
        <w:t>Discussion of approximately 100 names (members are free to submit any number of customers for discussion in the meeting)</w:t>
      </w:r>
    </w:p>
    <w:p w:rsidR="00396763" w:rsidRDefault="00B84692">
      <w:pPr>
        <w:numPr>
          <w:ilvl w:val="0"/>
          <w:numId w:val="1"/>
        </w:numPr>
        <w:tabs>
          <w:tab w:val="clear" w:pos="360"/>
          <w:tab w:val="left" w:pos="720"/>
        </w:tabs>
        <w:spacing w:before="16" w:line="253" w:lineRule="exact"/>
        <w:ind w:hanging="360"/>
        <w:textAlignment w:val="baseline"/>
        <w:rPr>
          <w:rFonts w:ascii="Arial" w:eastAsia="Arial" w:hAnsi="Arial"/>
          <w:color w:val="000000"/>
        </w:rPr>
      </w:pPr>
      <w:r>
        <w:rPr>
          <w:rFonts w:ascii="Arial" w:eastAsia="Arial" w:hAnsi="Arial"/>
          <w:color w:val="000000"/>
        </w:rPr>
        <w:t>An hour long educational segment with a speaker</w:t>
      </w:r>
    </w:p>
    <w:p w:rsidR="00396763" w:rsidRDefault="00B84692">
      <w:pPr>
        <w:numPr>
          <w:ilvl w:val="0"/>
          <w:numId w:val="1"/>
        </w:numPr>
        <w:tabs>
          <w:tab w:val="clear" w:pos="360"/>
          <w:tab w:val="left" w:pos="720"/>
        </w:tabs>
        <w:spacing w:before="16" w:after="260" w:line="253" w:lineRule="exact"/>
        <w:ind w:hanging="360"/>
        <w:textAlignment w:val="baseline"/>
        <w:rPr>
          <w:rFonts w:ascii="Arial" w:eastAsia="Arial" w:hAnsi="Arial"/>
          <w:color w:val="000000"/>
        </w:rPr>
      </w:pPr>
      <w:r>
        <w:rPr>
          <w:rFonts w:ascii="Arial" w:eastAsia="Arial" w:hAnsi="Arial"/>
          <w:color w:val="000000"/>
        </w:rPr>
        <w:t>A group networking lunch</w:t>
      </w:r>
    </w:p>
    <w:p w:rsidR="00396763" w:rsidRDefault="00396763">
      <w:pPr>
        <w:spacing w:before="16" w:after="260" w:line="253" w:lineRule="exact"/>
        <w:sectPr w:rsidR="00396763">
          <w:type w:val="continuous"/>
          <w:pgSz w:w="12240" w:h="15840"/>
          <w:pgMar w:top="740" w:right="5595" w:bottom="504" w:left="725" w:header="720" w:footer="720" w:gutter="0"/>
          <w:cols w:space="720"/>
        </w:sectPr>
      </w:pPr>
    </w:p>
    <w:p w:rsidR="00396763" w:rsidRDefault="00B84692">
      <w:pPr>
        <w:spacing w:before="2" w:line="269" w:lineRule="exact"/>
        <w:textAlignment w:val="baseline"/>
        <w:rPr>
          <w:rFonts w:ascii="Arial" w:eastAsia="Arial" w:hAnsi="Arial"/>
          <w:b/>
          <w:color w:val="000000"/>
          <w:sz w:val="24"/>
        </w:rPr>
      </w:pPr>
      <w:r>
        <w:rPr>
          <w:rFonts w:ascii="Arial" w:eastAsia="Arial" w:hAnsi="Arial"/>
          <w:b/>
          <w:color w:val="000000"/>
          <w:sz w:val="24"/>
        </w:rPr>
        <w:lastRenderedPageBreak/>
        <w:t>In the face to face meetings</w:t>
      </w:r>
      <w:r w:rsidR="00932382">
        <w:rPr>
          <w:rFonts w:ascii="Arial" w:eastAsia="Arial" w:hAnsi="Arial"/>
          <w:b/>
          <w:color w:val="000000"/>
          <w:sz w:val="24"/>
        </w:rPr>
        <w:t>,</w:t>
      </w:r>
      <w:r>
        <w:rPr>
          <w:rFonts w:ascii="Arial" w:eastAsia="Arial" w:hAnsi="Arial"/>
          <w:b/>
          <w:color w:val="000000"/>
          <w:sz w:val="24"/>
        </w:rPr>
        <w:t xml:space="preserve"> discussions include, but are not limited to:</w:t>
      </w:r>
    </w:p>
    <w:p w:rsidR="00396763" w:rsidRDefault="00B84692">
      <w:pPr>
        <w:numPr>
          <w:ilvl w:val="0"/>
          <w:numId w:val="1"/>
        </w:numPr>
        <w:tabs>
          <w:tab w:val="clear" w:pos="360"/>
          <w:tab w:val="left" w:pos="720"/>
        </w:tabs>
        <w:spacing w:before="296" w:line="253" w:lineRule="exact"/>
        <w:ind w:left="360"/>
        <w:textAlignment w:val="baseline"/>
        <w:rPr>
          <w:rFonts w:ascii="Arial" w:eastAsia="Arial" w:hAnsi="Arial"/>
          <w:color w:val="000000"/>
        </w:rPr>
      </w:pPr>
      <w:r>
        <w:rPr>
          <w:rFonts w:ascii="Arial" w:eastAsia="Arial" w:hAnsi="Arial"/>
          <w:color w:val="000000"/>
        </w:rPr>
        <w:t>Historical and current payment trends from mutual customers</w:t>
      </w:r>
    </w:p>
    <w:p w:rsidR="00396763" w:rsidRDefault="00B84692">
      <w:pPr>
        <w:numPr>
          <w:ilvl w:val="0"/>
          <w:numId w:val="1"/>
        </w:numPr>
        <w:tabs>
          <w:tab w:val="clear" w:pos="360"/>
          <w:tab w:val="left" w:pos="720"/>
        </w:tabs>
        <w:spacing w:before="16" w:line="253" w:lineRule="exact"/>
        <w:ind w:left="360"/>
        <w:textAlignment w:val="baseline"/>
        <w:rPr>
          <w:rFonts w:ascii="Arial" w:eastAsia="Arial" w:hAnsi="Arial"/>
          <w:color w:val="000000"/>
        </w:rPr>
      </w:pPr>
      <w:r>
        <w:rPr>
          <w:rFonts w:ascii="Arial" w:eastAsia="Arial" w:hAnsi="Arial"/>
          <w:color w:val="000000"/>
        </w:rPr>
        <w:t>Best practices to resolve disputes and deductions with specific customers or in general</w:t>
      </w:r>
    </w:p>
    <w:p w:rsidR="00396763" w:rsidRDefault="00B84692">
      <w:pPr>
        <w:numPr>
          <w:ilvl w:val="0"/>
          <w:numId w:val="1"/>
        </w:numPr>
        <w:tabs>
          <w:tab w:val="clear" w:pos="360"/>
          <w:tab w:val="left" w:pos="720"/>
        </w:tabs>
        <w:spacing w:before="16" w:line="253" w:lineRule="exact"/>
        <w:ind w:left="360"/>
        <w:textAlignment w:val="baseline"/>
        <w:rPr>
          <w:rFonts w:ascii="Arial" w:eastAsia="Arial" w:hAnsi="Arial"/>
          <w:color w:val="000000"/>
        </w:rPr>
      </w:pPr>
      <w:r>
        <w:rPr>
          <w:rFonts w:ascii="Arial" w:eastAsia="Arial" w:hAnsi="Arial"/>
          <w:color w:val="000000"/>
        </w:rPr>
        <w:t>Financial stability of customers</w:t>
      </w:r>
    </w:p>
    <w:p w:rsidR="00396763" w:rsidRDefault="00B84692">
      <w:pPr>
        <w:numPr>
          <w:ilvl w:val="0"/>
          <w:numId w:val="1"/>
        </w:numPr>
        <w:tabs>
          <w:tab w:val="clear" w:pos="360"/>
          <w:tab w:val="left" w:pos="720"/>
        </w:tabs>
        <w:spacing w:before="11" w:line="253" w:lineRule="exact"/>
        <w:ind w:left="360"/>
        <w:textAlignment w:val="baseline"/>
        <w:rPr>
          <w:rFonts w:ascii="Arial" w:eastAsia="Arial" w:hAnsi="Arial"/>
          <w:color w:val="000000"/>
        </w:rPr>
      </w:pPr>
      <w:r>
        <w:rPr>
          <w:rFonts w:ascii="Arial" w:eastAsia="Arial" w:hAnsi="Arial"/>
          <w:color w:val="000000"/>
        </w:rPr>
        <w:t>Industry trends and conditions</w:t>
      </w:r>
    </w:p>
    <w:p w:rsidR="00396763" w:rsidRDefault="00B84692">
      <w:pPr>
        <w:numPr>
          <w:ilvl w:val="0"/>
          <w:numId w:val="1"/>
        </w:numPr>
        <w:tabs>
          <w:tab w:val="clear" w:pos="360"/>
          <w:tab w:val="left" w:pos="720"/>
        </w:tabs>
        <w:spacing w:before="16" w:line="253" w:lineRule="exact"/>
        <w:ind w:left="360"/>
        <w:textAlignment w:val="baseline"/>
        <w:rPr>
          <w:rFonts w:ascii="Arial" w:eastAsia="Arial" w:hAnsi="Arial"/>
          <w:color w:val="000000"/>
        </w:rPr>
      </w:pPr>
      <w:r>
        <w:rPr>
          <w:rFonts w:ascii="Arial" w:eastAsia="Arial" w:hAnsi="Arial"/>
          <w:color w:val="000000"/>
        </w:rPr>
        <w:t>Changes in management or ownership of a business</w:t>
      </w:r>
    </w:p>
    <w:p w:rsidR="00396763" w:rsidRDefault="00B84692">
      <w:pPr>
        <w:numPr>
          <w:ilvl w:val="0"/>
          <w:numId w:val="1"/>
        </w:numPr>
        <w:tabs>
          <w:tab w:val="clear" w:pos="360"/>
          <w:tab w:val="left" w:pos="720"/>
        </w:tabs>
        <w:spacing w:before="16" w:line="253" w:lineRule="exact"/>
        <w:ind w:left="360"/>
        <w:textAlignment w:val="baseline"/>
        <w:rPr>
          <w:rFonts w:ascii="Arial" w:eastAsia="Arial" w:hAnsi="Arial"/>
          <w:color w:val="000000"/>
        </w:rPr>
      </w:pPr>
      <w:r>
        <w:rPr>
          <w:rFonts w:ascii="Arial" w:eastAsia="Arial" w:hAnsi="Arial"/>
          <w:color w:val="000000"/>
        </w:rPr>
        <w:t>Determining the proper contact person at a customer to get issues resolved</w:t>
      </w:r>
    </w:p>
    <w:p w:rsidR="00396763" w:rsidRDefault="00B84692">
      <w:pPr>
        <w:spacing w:before="276" w:line="269" w:lineRule="exact"/>
        <w:textAlignment w:val="baseline"/>
        <w:rPr>
          <w:rFonts w:ascii="Arial" w:eastAsia="Arial" w:hAnsi="Arial"/>
          <w:b/>
          <w:color w:val="000000"/>
          <w:spacing w:val="-2"/>
          <w:sz w:val="24"/>
        </w:rPr>
      </w:pPr>
      <w:r>
        <w:rPr>
          <w:rFonts w:ascii="Arial" w:eastAsia="Arial" w:hAnsi="Arial"/>
          <w:b/>
          <w:color w:val="000000"/>
          <w:spacing w:val="-2"/>
          <w:sz w:val="24"/>
        </w:rPr>
        <w:t>Recently,</w:t>
      </w:r>
      <w:r w:rsidR="00B350CB">
        <w:rPr>
          <w:rFonts w:ascii="Arial" w:eastAsia="Arial" w:hAnsi="Arial"/>
          <w:b/>
          <w:color w:val="000000"/>
          <w:spacing w:val="-2"/>
          <w:sz w:val="24"/>
        </w:rPr>
        <w:t xml:space="preserve"> </w:t>
      </w:r>
      <w:r>
        <w:rPr>
          <w:rFonts w:ascii="Arial" w:eastAsia="Arial" w:hAnsi="Arial"/>
          <w:b/>
          <w:color w:val="000000"/>
          <w:spacing w:val="-2"/>
          <w:sz w:val="24"/>
        </w:rPr>
        <w:t>MAMCA members have benefited from educational sessions on topics such as:</w:t>
      </w:r>
    </w:p>
    <w:p w:rsidR="00396763" w:rsidRDefault="00B84692">
      <w:pPr>
        <w:numPr>
          <w:ilvl w:val="0"/>
          <w:numId w:val="1"/>
        </w:numPr>
        <w:tabs>
          <w:tab w:val="clear" w:pos="360"/>
          <w:tab w:val="left" w:pos="720"/>
        </w:tabs>
        <w:spacing w:before="296" w:line="253" w:lineRule="exact"/>
        <w:ind w:left="360"/>
        <w:textAlignment w:val="baseline"/>
        <w:rPr>
          <w:rFonts w:ascii="Arial" w:eastAsia="Arial" w:hAnsi="Arial"/>
          <w:color w:val="000000"/>
        </w:rPr>
      </w:pPr>
      <w:r>
        <w:rPr>
          <w:rFonts w:ascii="Arial" w:eastAsia="Arial" w:hAnsi="Arial"/>
          <w:color w:val="000000"/>
        </w:rPr>
        <w:t>Credit Card / Red Flag Rules</w:t>
      </w:r>
    </w:p>
    <w:p w:rsidR="00396763" w:rsidRDefault="00B84692">
      <w:pPr>
        <w:numPr>
          <w:ilvl w:val="0"/>
          <w:numId w:val="1"/>
        </w:numPr>
        <w:tabs>
          <w:tab w:val="clear" w:pos="360"/>
          <w:tab w:val="left" w:pos="720"/>
        </w:tabs>
        <w:spacing w:before="16" w:line="253" w:lineRule="exact"/>
        <w:ind w:left="360"/>
        <w:textAlignment w:val="baseline"/>
        <w:rPr>
          <w:rFonts w:ascii="Arial" w:eastAsia="Arial" w:hAnsi="Arial"/>
          <w:color w:val="000000"/>
        </w:rPr>
      </w:pPr>
      <w:r>
        <w:rPr>
          <w:rFonts w:ascii="Arial" w:eastAsia="Arial" w:hAnsi="Arial"/>
          <w:color w:val="000000"/>
        </w:rPr>
        <w:t>Financial Analysis</w:t>
      </w:r>
    </w:p>
    <w:p w:rsidR="00396763" w:rsidRDefault="00B84692">
      <w:pPr>
        <w:numPr>
          <w:ilvl w:val="0"/>
          <w:numId w:val="1"/>
        </w:numPr>
        <w:tabs>
          <w:tab w:val="clear" w:pos="360"/>
          <w:tab w:val="left" w:pos="720"/>
        </w:tabs>
        <w:spacing w:before="16" w:line="253" w:lineRule="exact"/>
        <w:ind w:left="360"/>
        <w:textAlignment w:val="baseline"/>
        <w:rPr>
          <w:rFonts w:ascii="Arial" w:eastAsia="Arial" w:hAnsi="Arial"/>
          <w:color w:val="000000"/>
        </w:rPr>
      </w:pPr>
      <w:r>
        <w:rPr>
          <w:rFonts w:ascii="Arial" w:eastAsia="Arial" w:hAnsi="Arial"/>
          <w:color w:val="000000"/>
        </w:rPr>
        <w:t>Bankruptcy, Preferences and 503(b)(9) claims</w:t>
      </w:r>
    </w:p>
    <w:p w:rsidR="00396763" w:rsidRDefault="00B84692">
      <w:pPr>
        <w:numPr>
          <w:ilvl w:val="0"/>
          <w:numId w:val="1"/>
        </w:numPr>
        <w:tabs>
          <w:tab w:val="clear" w:pos="360"/>
          <w:tab w:val="left" w:pos="720"/>
        </w:tabs>
        <w:spacing w:before="15" w:line="253" w:lineRule="exact"/>
        <w:ind w:left="360"/>
        <w:textAlignment w:val="baseline"/>
        <w:rPr>
          <w:rFonts w:ascii="Arial" w:eastAsia="Arial" w:hAnsi="Arial"/>
          <w:color w:val="000000"/>
        </w:rPr>
      </w:pPr>
      <w:r>
        <w:rPr>
          <w:rFonts w:ascii="Arial" w:eastAsia="Arial" w:hAnsi="Arial"/>
          <w:color w:val="000000"/>
        </w:rPr>
        <w:t>Economic Overview of the Marine Industry</w:t>
      </w:r>
    </w:p>
    <w:p w:rsidR="00396763" w:rsidRDefault="00B84692">
      <w:pPr>
        <w:numPr>
          <w:ilvl w:val="0"/>
          <w:numId w:val="1"/>
        </w:numPr>
        <w:tabs>
          <w:tab w:val="clear" w:pos="360"/>
          <w:tab w:val="left" w:pos="720"/>
        </w:tabs>
        <w:spacing w:before="16" w:line="253" w:lineRule="exact"/>
        <w:ind w:left="360"/>
        <w:textAlignment w:val="baseline"/>
        <w:rPr>
          <w:rFonts w:ascii="Arial" w:eastAsia="Arial" w:hAnsi="Arial"/>
          <w:color w:val="000000"/>
        </w:rPr>
      </w:pPr>
      <w:r>
        <w:rPr>
          <w:rFonts w:ascii="Arial" w:eastAsia="Arial" w:hAnsi="Arial"/>
          <w:color w:val="000000"/>
        </w:rPr>
        <w:t xml:space="preserve">Warning Signs </w:t>
      </w:r>
      <w:r w:rsidR="00C2114E">
        <w:rPr>
          <w:rFonts w:ascii="Arial" w:eastAsia="Arial" w:hAnsi="Arial"/>
          <w:color w:val="000000"/>
        </w:rPr>
        <w:t>of</w:t>
      </w:r>
      <w:r>
        <w:rPr>
          <w:rFonts w:ascii="Arial" w:eastAsia="Arial" w:hAnsi="Arial"/>
          <w:color w:val="000000"/>
        </w:rPr>
        <w:t xml:space="preserve"> Distressed Customers</w:t>
      </w:r>
    </w:p>
    <w:p w:rsidR="00396763" w:rsidRDefault="00396763">
      <w:pPr>
        <w:sectPr w:rsidR="00396763">
          <w:type w:val="continuous"/>
          <w:pgSz w:w="12240" w:h="15840"/>
          <w:pgMar w:top="740" w:right="1326" w:bottom="504" w:left="734" w:header="720" w:footer="720" w:gutter="0"/>
          <w:cols w:space="720"/>
        </w:sectPr>
      </w:pPr>
    </w:p>
    <w:p w:rsidR="00396763" w:rsidRDefault="00B84692">
      <w:pPr>
        <w:spacing w:before="8" w:line="323" w:lineRule="exact"/>
        <w:ind w:left="72"/>
        <w:textAlignment w:val="baseline"/>
        <w:rPr>
          <w:rFonts w:ascii="Arial" w:eastAsia="Arial" w:hAnsi="Arial"/>
          <w:b/>
          <w:color w:val="FF0000"/>
          <w:sz w:val="28"/>
        </w:rPr>
      </w:pPr>
      <w:r>
        <w:rPr>
          <w:rFonts w:ascii="Arial" w:eastAsia="Arial" w:hAnsi="Arial"/>
          <w:b/>
          <w:color w:val="FF0000"/>
          <w:sz w:val="28"/>
        </w:rPr>
        <w:lastRenderedPageBreak/>
        <w:t>Face to face meetings are only half the benefit.</w:t>
      </w:r>
    </w:p>
    <w:p w:rsidR="00396763" w:rsidRDefault="00A42578">
      <w:pPr>
        <w:spacing w:before="276" w:line="251" w:lineRule="exact"/>
        <w:ind w:left="72" w:right="144"/>
        <w:textAlignment w:val="baseline"/>
        <w:rPr>
          <w:rFonts w:ascii="Arial" w:eastAsia="Arial" w:hAnsi="Arial"/>
          <w:color w:val="000000"/>
          <w:spacing w:val="-2"/>
        </w:rPr>
      </w:pPr>
      <w:r>
        <w:pict>
          <v:shape id="_x0000_s1026" type="#_x0000_t202" style="position:absolute;left:0;text-align:left;margin-left:30.4pt;margin-top:120pt;width:181.05pt;height:21.95pt;z-index:-251657216;mso-wrap-distance-left:0;mso-wrap-distance-top:16.1pt;mso-wrap-distance-right:15.35pt;mso-position-horizontal-relative:page;mso-position-vertical-relative:page" fillcolor="#4e81bd" stroked="f">
            <v:textbox style="mso-next-textbox:#_x0000_s1026" inset="0,0,0,0">
              <w:txbxContent>
                <w:p w:rsidR="00396763" w:rsidRDefault="00396763"/>
              </w:txbxContent>
            </v:textbox>
            <w10:wrap type="square" anchorx="page" anchory="page"/>
          </v:shape>
        </w:pict>
      </w:r>
      <w:r w:rsidR="00B84692">
        <w:rPr>
          <w:rFonts w:ascii="Arial" w:eastAsia="Arial" w:hAnsi="Arial"/>
          <w:color w:val="000000"/>
          <w:spacing w:val="-2"/>
        </w:rPr>
        <w:t>MAMCA members receive great benefit from the meetings, but members stay in contact to obtain updates on customer</w:t>
      </w:r>
      <w:r w:rsidR="005A5D57">
        <w:rPr>
          <w:rFonts w:ascii="Arial" w:eastAsia="Arial" w:hAnsi="Arial"/>
          <w:color w:val="000000"/>
          <w:spacing w:val="-2"/>
        </w:rPr>
        <w:t>s</w:t>
      </w:r>
      <w:r w:rsidR="00B84692">
        <w:rPr>
          <w:rFonts w:ascii="Arial" w:eastAsia="Arial" w:hAnsi="Arial"/>
          <w:color w:val="000000"/>
          <w:spacing w:val="-2"/>
        </w:rPr>
        <w:t xml:space="preserve"> and to discuss new issues that have surfaced.</w:t>
      </w:r>
      <w:r w:rsidR="000A29DD">
        <w:rPr>
          <w:rFonts w:ascii="Arial" w:eastAsia="Arial" w:hAnsi="Arial"/>
          <w:color w:val="000000"/>
          <w:spacing w:val="-2"/>
        </w:rPr>
        <w:t xml:space="preserve"> </w:t>
      </w:r>
      <w:r w:rsidR="00B84692">
        <w:rPr>
          <w:rFonts w:ascii="Arial" w:eastAsia="Arial" w:hAnsi="Arial"/>
          <w:color w:val="000000"/>
          <w:spacing w:val="-2"/>
        </w:rPr>
        <w:t xml:space="preserve"> This continual dialog between members throughout the year is only possible because of the connection they have made through the MAMCA group.</w:t>
      </w:r>
      <w:r w:rsidR="000A29DD">
        <w:rPr>
          <w:rFonts w:ascii="Arial" w:eastAsia="Arial" w:hAnsi="Arial"/>
          <w:color w:val="000000"/>
          <w:spacing w:val="-2"/>
        </w:rPr>
        <w:t xml:space="preserve"> </w:t>
      </w:r>
      <w:r w:rsidR="00B84692">
        <w:rPr>
          <w:rFonts w:ascii="Arial" w:eastAsia="Arial" w:hAnsi="Arial"/>
          <w:color w:val="000000"/>
          <w:spacing w:val="-2"/>
        </w:rPr>
        <w:t xml:space="preserve"> Group members have free access to our administrator’s corporate attorney to ask general legal questions under their retainer and receive favorable rates from their trusted, reputable collection agency. The MAMCA</w:t>
      </w:r>
      <w:r w:rsidR="007E7EF1">
        <w:rPr>
          <w:rFonts w:ascii="Arial" w:eastAsia="Arial" w:hAnsi="Arial"/>
          <w:color w:val="000000"/>
          <w:spacing w:val="-2"/>
        </w:rPr>
        <w:t xml:space="preserve"> group administrator also has an annual</w:t>
      </w:r>
    </w:p>
    <w:p w:rsidR="00396763" w:rsidRDefault="00396763">
      <w:pPr>
        <w:sectPr w:rsidR="00396763">
          <w:pgSz w:w="12240" w:h="15840"/>
          <w:pgMar w:top="720" w:right="752" w:bottom="1284" w:left="608" w:header="720" w:footer="720" w:gutter="0"/>
          <w:cols w:space="720"/>
        </w:sectPr>
      </w:pPr>
    </w:p>
    <w:p w:rsidR="00396763" w:rsidRDefault="00B84692">
      <w:pPr>
        <w:spacing w:before="98" w:line="252" w:lineRule="exact"/>
        <w:textAlignment w:val="baseline"/>
        <w:rPr>
          <w:rFonts w:ascii="Arial" w:eastAsia="Arial" w:hAnsi="Arial"/>
          <w:color w:val="376092"/>
        </w:rPr>
      </w:pPr>
      <w:r>
        <w:rPr>
          <w:rFonts w:ascii="Arial" w:eastAsia="Arial" w:hAnsi="Arial"/>
          <w:color w:val="376092"/>
        </w:rPr>
        <w:lastRenderedPageBreak/>
        <w:t xml:space="preserve">Having access to this vital information and the resources provided by the MAMCA members is essential to </w:t>
      </w:r>
      <w:proofErr w:type="spellStart"/>
      <w:r>
        <w:rPr>
          <w:rFonts w:ascii="Arial" w:eastAsia="Arial" w:hAnsi="Arial"/>
          <w:color w:val="376092"/>
        </w:rPr>
        <w:t>Lenco</w:t>
      </w:r>
      <w:proofErr w:type="spellEnd"/>
      <w:r>
        <w:rPr>
          <w:rFonts w:ascii="Arial" w:eastAsia="Arial" w:hAnsi="Arial"/>
          <w:color w:val="376092"/>
        </w:rPr>
        <w:t xml:space="preserve"> Marine.</w:t>
      </w:r>
      <w:r w:rsidR="00105BCC">
        <w:rPr>
          <w:rFonts w:ascii="Arial" w:eastAsia="Arial" w:hAnsi="Arial"/>
          <w:color w:val="376092"/>
        </w:rPr>
        <w:t xml:space="preserve"> </w:t>
      </w:r>
      <w:r>
        <w:rPr>
          <w:rFonts w:ascii="Arial" w:eastAsia="Arial" w:hAnsi="Arial"/>
          <w:color w:val="376092"/>
        </w:rPr>
        <w:t xml:space="preserve"> Obtaining critical data from the meetings is great, but having the ability to reach out to fellow group members is a tool my team uses extensively. Lenco’s affiliation with MAMCA is imperative to our operation.</w:t>
      </w:r>
    </w:p>
    <w:p w:rsidR="00396763" w:rsidRDefault="00B84692">
      <w:pPr>
        <w:spacing w:before="249" w:line="255" w:lineRule="exact"/>
        <w:textAlignment w:val="baseline"/>
        <w:rPr>
          <w:rFonts w:ascii="Arial" w:eastAsia="Arial" w:hAnsi="Arial"/>
          <w:color w:val="376092"/>
        </w:rPr>
      </w:pPr>
      <w:proofErr w:type="spellStart"/>
      <w:r>
        <w:rPr>
          <w:rFonts w:ascii="Arial" w:eastAsia="Arial" w:hAnsi="Arial"/>
          <w:color w:val="376092"/>
        </w:rPr>
        <w:t>Bradd</w:t>
      </w:r>
      <w:proofErr w:type="spellEnd"/>
      <w:r>
        <w:rPr>
          <w:rFonts w:ascii="Arial" w:eastAsia="Arial" w:hAnsi="Arial"/>
          <w:color w:val="376092"/>
        </w:rPr>
        <w:t xml:space="preserve"> </w:t>
      </w:r>
      <w:proofErr w:type="spellStart"/>
      <w:r>
        <w:rPr>
          <w:rFonts w:ascii="Arial" w:eastAsia="Arial" w:hAnsi="Arial"/>
          <w:color w:val="376092"/>
        </w:rPr>
        <w:t>Lexer</w:t>
      </w:r>
      <w:proofErr w:type="spellEnd"/>
      <w:r>
        <w:rPr>
          <w:rFonts w:ascii="Arial" w:eastAsia="Arial" w:hAnsi="Arial"/>
          <w:color w:val="376092"/>
        </w:rPr>
        <w:t>, Controller</w:t>
      </w:r>
      <w:r w:rsidR="00AC78FC">
        <w:rPr>
          <w:rFonts w:ascii="Arial" w:eastAsia="Arial" w:hAnsi="Arial"/>
          <w:color w:val="376092"/>
        </w:rPr>
        <w:t xml:space="preserve">   </w:t>
      </w:r>
      <w:r>
        <w:rPr>
          <w:rFonts w:ascii="Arial" w:eastAsia="Arial" w:hAnsi="Arial"/>
          <w:color w:val="376092"/>
        </w:rPr>
        <w:t xml:space="preserve"> </w:t>
      </w:r>
      <w:proofErr w:type="spellStart"/>
      <w:r>
        <w:rPr>
          <w:rFonts w:ascii="Arial" w:eastAsia="Arial" w:hAnsi="Arial"/>
          <w:color w:val="376092"/>
        </w:rPr>
        <w:t>Lenco</w:t>
      </w:r>
      <w:proofErr w:type="spellEnd"/>
      <w:r>
        <w:rPr>
          <w:rFonts w:ascii="Arial" w:eastAsia="Arial" w:hAnsi="Arial"/>
          <w:color w:val="376092"/>
        </w:rPr>
        <w:t xml:space="preserve"> Marine, Inc.</w:t>
      </w:r>
    </w:p>
    <w:p w:rsidR="00396763" w:rsidRDefault="00B84692">
      <w:pPr>
        <w:spacing w:before="4" w:line="250" w:lineRule="exact"/>
        <w:ind w:right="288"/>
        <w:jc w:val="both"/>
        <w:textAlignment w:val="baseline"/>
        <w:rPr>
          <w:rFonts w:ascii="Arial" w:eastAsia="Arial" w:hAnsi="Arial"/>
          <w:color w:val="000000"/>
        </w:rPr>
      </w:pPr>
      <w:r>
        <w:br w:type="column"/>
      </w:r>
      <w:proofErr w:type="gramStart"/>
      <w:r w:rsidR="007E7EF1">
        <w:rPr>
          <w:rFonts w:ascii="Arial" w:eastAsia="Arial" w:hAnsi="Arial"/>
          <w:color w:val="000000"/>
        </w:rPr>
        <w:lastRenderedPageBreak/>
        <w:t>educational</w:t>
      </w:r>
      <w:proofErr w:type="gramEnd"/>
      <w:r w:rsidR="007E7EF1">
        <w:rPr>
          <w:rFonts w:ascii="Arial" w:eastAsia="Arial" w:hAnsi="Arial"/>
          <w:color w:val="000000"/>
        </w:rPr>
        <w:t xml:space="preserve"> seminar</w:t>
      </w:r>
      <w:r w:rsidR="00021707">
        <w:rPr>
          <w:rFonts w:ascii="Arial" w:eastAsia="Arial" w:hAnsi="Arial"/>
          <w:color w:val="000000"/>
        </w:rPr>
        <w:t>,</w:t>
      </w:r>
      <w:r w:rsidR="007E7EF1">
        <w:rPr>
          <w:rFonts w:ascii="Arial" w:eastAsia="Arial" w:hAnsi="Arial"/>
          <w:color w:val="000000"/>
        </w:rPr>
        <w:t xml:space="preserve"> </w:t>
      </w:r>
      <w:r>
        <w:rPr>
          <w:rFonts w:ascii="Arial" w:eastAsia="Arial" w:hAnsi="Arial"/>
          <w:color w:val="000000"/>
        </w:rPr>
        <w:t>which members can attend at no charge.</w:t>
      </w:r>
    </w:p>
    <w:p w:rsidR="00396763" w:rsidRDefault="00B84692">
      <w:pPr>
        <w:spacing w:before="284" w:line="323" w:lineRule="exact"/>
        <w:textAlignment w:val="baseline"/>
        <w:rPr>
          <w:rFonts w:ascii="Arial" w:eastAsia="Arial" w:hAnsi="Arial"/>
          <w:b/>
          <w:color w:val="FF0000"/>
          <w:spacing w:val="-2"/>
          <w:sz w:val="28"/>
        </w:rPr>
      </w:pPr>
      <w:r>
        <w:rPr>
          <w:rFonts w:ascii="Arial" w:eastAsia="Arial" w:hAnsi="Arial"/>
          <w:b/>
          <w:color w:val="FF0000"/>
          <w:spacing w:val="-2"/>
          <w:sz w:val="28"/>
        </w:rPr>
        <w:t>Come try us out!</w:t>
      </w:r>
    </w:p>
    <w:p w:rsidR="00396763" w:rsidRDefault="00C64CD7">
      <w:pPr>
        <w:spacing w:before="268" w:line="254" w:lineRule="exact"/>
        <w:textAlignment w:val="baseline"/>
        <w:rPr>
          <w:rFonts w:ascii="Arial" w:eastAsia="Arial" w:hAnsi="Arial"/>
          <w:color w:val="000000"/>
          <w:spacing w:val="-1"/>
        </w:rPr>
      </w:pPr>
      <w:r>
        <w:rPr>
          <w:rFonts w:ascii="Arial" w:eastAsia="Arial" w:hAnsi="Arial"/>
          <w:color w:val="000000"/>
          <w:spacing w:val="-1"/>
        </w:rPr>
        <w:t>In 2014, t</w:t>
      </w:r>
      <w:r w:rsidR="00B84692">
        <w:rPr>
          <w:rFonts w:ascii="Arial" w:eastAsia="Arial" w:hAnsi="Arial"/>
          <w:color w:val="000000"/>
          <w:spacing w:val="-1"/>
        </w:rPr>
        <w:t>he Marine Accessory Manuf</w:t>
      </w:r>
      <w:r>
        <w:rPr>
          <w:rFonts w:ascii="Arial" w:eastAsia="Arial" w:hAnsi="Arial"/>
          <w:color w:val="000000"/>
          <w:spacing w:val="-1"/>
        </w:rPr>
        <w:t xml:space="preserve">acturers Credit Association </w:t>
      </w:r>
      <w:r w:rsidR="00B84692">
        <w:rPr>
          <w:rFonts w:ascii="Arial" w:eastAsia="Arial" w:hAnsi="Arial"/>
          <w:color w:val="000000"/>
          <w:spacing w:val="-1"/>
        </w:rPr>
        <w:t>will meet face to face at the following dates and locations:</w:t>
      </w:r>
    </w:p>
    <w:p w:rsidR="00396763" w:rsidRDefault="00B84692">
      <w:pPr>
        <w:numPr>
          <w:ilvl w:val="0"/>
          <w:numId w:val="2"/>
        </w:numPr>
        <w:spacing w:before="263" w:line="253" w:lineRule="exact"/>
        <w:ind w:left="0" w:right="288"/>
        <w:jc w:val="both"/>
        <w:textAlignment w:val="baseline"/>
        <w:rPr>
          <w:rFonts w:ascii="Arial" w:eastAsia="Arial" w:hAnsi="Arial"/>
          <w:b/>
          <w:color w:val="000000"/>
          <w:spacing w:val="-1"/>
        </w:rPr>
      </w:pPr>
      <w:r>
        <w:rPr>
          <w:rFonts w:ascii="Arial" w:eastAsia="Arial" w:hAnsi="Arial"/>
          <w:b/>
          <w:color w:val="000000"/>
          <w:spacing w:val="-1"/>
        </w:rPr>
        <w:t>February 12-13, 2014</w:t>
      </w:r>
      <w:r w:rsidR="00B9423D">
        <w:rPr>
          <w:rFonts w:ascii="Arial" w:eastAsia="Arial" w:hAnsi="Arial"/>
          <w:b/>
          <w:color w:val="000000"/>
          <w:spacing w:val="-1"/>
        </w:rPr>
        <w:t xml:space="preserve"> </w:t>
      </w:r>
      <w:r>
        <w:rPr>
          <w:rFonts w:ascii="Arial" w:eastAsia="Arial" w:hAnsi="Arial"/>
          <w:b/>
          <w:color w:val="000000"/>
          <w:spacing w:val="-1"/>
        </w:rPr>
        <w:t xml:space="preserve">– </w:t>
      </w:r>
      <w:r>
        <w:rPr>
          <w:rFonts w:ascii="Arial" w:eastAsia="Arial" w:hAnsi="Arial"/>
          <w:color w:val="000000"/>
          <w:spacing w:val="-1"/>
        </w:rPr>
        <w:t>Fort Lauderdale, Florida in conjunction with the Miami Boat show, which is being held February 13-17, 2014</w:t>
      </w:r>
    </w:p>
    <w:p w:rsidR="00396763" w:rsidRDefault="00B84692">
      <w:pPr>
        <w:numPr>
          <w:ilvl w:val="0"/>
          <w:numId w:val="2"/>
        </w:numPr>
        <w:spacing w:line="271" w:lineRule="exact"/>
        <w:ind w:left="0"/>
        <w:jc w:val="both"/>
        <w:textAlignment w:val="baseline"/>
        <w:rPr>
          <w:rFonts w:ascii="Arial" w:eastAsia="Arial" w:hAnsi="Arial"/>
          <w:b/>
          <w:color w:val="000000"/>
        </w:rPr>
      </w:pPr>
      <w:r>
        <w:rPr>
          <w:rFonts w:ascii="Arial" w:eastAsia="Arial" w:hAnsi="Arial"/>
          <w:b/>
          <w:color w:val="000000"/>
        </w:rPr>
        <w:t xml:space="preserve">May 14-15, 2014 – </w:t>
      </w:r>
      <w:r>
        <w:rPr>
          <w:rFonts w:ascii="Arial" w:eastAsia="Arial" w:hAnsi="Arial"/>
          <w:color w:val="000000"/>
        </w:rPr>
        <w:t>Dallas, Texas</w:t>
      </w:r>
    </w:p>
    <w:p w:rsidR="00396763" w:rsidRDefault="00B84692">
      <w:pPr>
        <w:numPr>
          <w:ilvl w:val="0"/>
          <w:numId w:val="2"/>
        </w:numPr>
        <w:spacing w:before="19" w:line="248" w:lineRule="exact"/>
        <w:ind w:left="0" w:right="144"/>
        <w:jc w:val="both"/>
        <w:textAlignment w:val="baseline"/>
        <w:rPr>
          <w:rFonts w:ascii="Arial" w:eastAsia="Arial" w:hAnsi="Arial"/>
          <w:b/>
          <w:color w:val="000000"/>
        </w:rPr>
      </w:pPr>
      <w:r>
        <w:rPr>
          <w:rFonts w:ascii="Arial" w:eastAsia="Arial" w:hAnsi="Arial"/>
          <w:b/>
          <w:color w:val="000000"/>
        </w:rPr>
        <w:t>September 29-30, 2014</w:t>
      </w:r>
      <w:r w:rsidR="00963E85">
        <w:rPr>
          <w:rFonts w:ascii="Arial" w:eastAsia="Arial" w:hAnsi="Arial"/>
          <w:b/>
          <w:color w:val="000000"/>
        </w:rPr>
        <w:t xml:space="preserve"> (*dates tentative)</w:t>
      </w:r>
      <w:r>
        <w:rPr>
          <w:rFonts w:ascii="Arial" w:eastAsia="Arial" w:hAnsi="Arial"/>
          <w:b/>
          <w:color w:val="000000"/>
        </w:rPr>
        <w:t xml:space="preserve"> – </w:t>
      </w:r>
      <w:r>
        <w:rPr>
          <w:rFonts w:ascii="Arial" w:eastAsia="Arial" w:hAnsi="Arial"/>
          <w:color w:val="000000"/>
        </w:rPr>
        <w:t>Tampa, Florida in conjunction with the IBEX show</w:t>
      </w:r>
    </w:p>
    <w:p w:rsidR="00396763" w:rsidRDefault="00396763">
      <w:pPr>
        <w:sectPr w:rsidR="00396763">
          <w:type w:val="continuous"/>
          <w:pgSz w:w="12240" w:h="15840"/>
          <w:pgMar w:top="720" w:right="739" w:bottom="1284" w:left="869" w:header="720" w:footer="720" w:gutter="0"/>
          <w:cols w:num="2" w:space="0" w:equalWidth="0">
            <w:col w:w="3101" w:space="556"/>
            <w:col w:w="6975" w:space="0"/>
          </w:cols>
        </w:sectPr>
      </w:pPr>
    </w:p>
    <w:p w:rsidR="00396763" w:rsidRDefault="00B84692">
      <w:pPr>
        <w:spacing w:before="251" w:line="254" w:lineRule="exact"/>
        <w:ind w:left="216" w:right="144"/>
        <w:textAlignment w:val="baseline"/>
        <w:rPr>
          <w:rFonts w:ascii="Arial" w:eastAsia="Arial" w:hAnsi="Arial"/>
          <w:color w:val="000000"/>
        </w:rPr>
      </w:pPr>
      <w:r>
        <w:rPr>
          <w:rFonts w:ascii="Arial" w:eastAsia="Arial" w:hAnsi="Arial"/>
          <w:color w:val="000000"/>
        </w:rPr>
        <w:lastRenderedPageBreak/>
        <w:t>We invite and encourage any supplier</w:t>
      </w:r>
      <w:r w:rsidR="000A29DD">
        <w:rPr>
          <w:rFonts w:ascii="Arial" w:eastAsia="Arial" w:hAnsi="Arial"/>
          <w:color w:val="000000"/>
        </w:rPr>
        <w:t xml:space="preserve"> </w:t>
      </w:r>
      <w:r>
        <w:rPr>
          <w:rFonts w:ascii="Arial" w:eastAsia="Arial" w:hAnsi="Arial"/>
          <w:color w:val="000000"/>
        </w:rPr>
        <w:t xml:space="preserve">of marine accessory products to come to a meeting as a guest to experience the huge benefit for </w:t>
      </w:r>
      <w:proofErr w:type="gramStart"/>
      <w:r>
        <w:rPr>
          <w:rFonts w:ascii="Arial" w:eastAsia="Arial" w:hAnsi="Arial"/>
          <w:color w:val="000000"/>
        </w:rPr>
        <w:t>yourself</w:t>
      </w:r>
      <w:proofErr w:type="gramEnd"/>
      <w:r>
        <w:rPr>
          <w:rFonts w:ascii="Arial" w:eastAsia="Arial" w:hAnsi="Arial"/>
          <w:color w:val="000000"/>
        </w:rPr>
        <w:t>.</w:t>
      </w:r>
      <w:r w:rsidR="000A29DD">
        <w:rPr>
          <w:rFonts w:ascii="Arial" w:eastAsia="Arial" w:hAnsi="Arial"/>
          <w:color w:val="000000"/>
        </w:rPr>
        <w:t xml:space="preserve"> </w:t>
      </w:r>
      <w:r>
        <w:rPr>
          <w:rFonts w:ascii="Arial" w:eastAsia="Arial" w:hAnsi="Arial"/>
          <w:color w:val="000000"/>
        </w:rPr>
        <w:t xml:space="preserve"> If you would like to attend an upcoming meeting</w:t>
      </w:r>
      <w:r w:rsidR="00D06B4B">
        <w:rPr>
          <w:rFonts w:ascii="Arial" w:eastAsia="Arial" w:hAnsi="Arial"/>
          <w:color w:val="000000"/>
        </w:rPr>
        <w:t>,</w:t>
      </w:r>
      <w:r>
        <w:rPr>
          <w:rFonts w:ascii="Arial" w:eastAsia="Arial" w:hAnsi="Arial"/>
          <w:color w:val="000000"/>
        </w:rPr>
        <w:t xml:space="preserve"> please contact our group administrator</w:t>
      </w:r>
      <w:r w:rsidR="00021707">
        <w:rPr>
          <w:rFonts w:ascii="Arial" w:eastAsia="Arial" w:hAnsi="Arial"/>
          <w:color w:val="000000"/>
        </w:rPr>
        <w:t>,</w:t>
      </w:r>
      <w:r>
        <w:rPr>
          <w:rFonts w:ascii="Arial" w:eastAsia="Arial" w:hAnsi="Arial"/>
          <w:color w:val="000000"/>
        </w:rPr>
        <w:t xml:space="preserve"> Dan Pike</w:t>
      </w:r>
      <w:r w:rsidR="00021707">
        <w:rPr>
          <w:rFonts w:ascii="Arial" w:eastAsia="Arial" w:hAnsi="Arial"/>
          <w:color w:val="000000"/>
        </w:rPr>
        <w:t>,</w:t>
      </w:r>
      <w:r>
        <w:rPr>
          <w:rFonts w:ascii="Arial" w:eastAsia="Arial" w:hAnsi="Arial"/>
          <w:color w:val="000000"/>
        </w:rPr>
        <w:t xml:space="preserve"> </w:t>
      </w:r>
      <w:r w:rsidR="00D06B4B">
        <w:rPr>
          <w:rFonts w:ascii="Arial" w:eastAsia="Arial" w:hAnsi="Arial"/>
          <w:color w:val="000000"/>
        </w:rPr>
        <w:t xml:space="preserve">at </w:t>
      </w:r>
      <w:r>
        <w:rPr>
          <w:rFonts w:ascii="Arial" w:eastAsia="Arial" w:hAnsi="Arial"/>
          <w:color w:val="0000FF"/>
          <w:u w:val="single"/>
        </w:rPr>
        <w:t>dpike@memafsg.com</w:t>
      </w:r>
      <w:r>
        <w:rPr>
          <w:rFonts w:ascii="Arial" w:eastAsia="Arial" w:hAnsi="Arial"/>
          <w:color w:val="000000"/>
        </w:rPr>
        <w:t xml:space="preserve"> or 919-406-8821.</w:t>
      </w:r>
    </w:p>
    <w:p w:rsidR="00396763" w:rsidRPr="00A60D62" w:rsidRDefault="00225850">
      <w:pPr>
        <w:spacing w:before="522" w:line="273" w:lineRule="exact"/>
        <w:ind w:left="216"/>
        <w:textAlignment w:val="baseline"/>
        <w:rPr>
          <w:rFonts w:ascii="Arial" w:eastAsia="Arial" w:hAnsi="Arial"/>
          <w:b/>
          <w:color w:val="000000"/>
        </w:rPr>
      </w:pPr>
      <w:r w:rsidRPr="00A60D62">
        <w:rPr>
          <w:rFonts w:ascii="Arial" w:eastAsia="Arial" w:hAnsi="Arial"/>
          <w:b/>
          <w:color w:val="000000"/>
        </w:rPr>
        <w:t xml:space="preserve">Some of the member </w:t>
      </w:r>
      <w:r w:rsidR="00B84692" w:rsidRPr="00A60D62">
        <w:rPr>
          <w:rFonts w:ascii="Arial" w:eastAsia="Arial" w:hAnsi="Arial"/>
          <w:b/>
          <w:color w:val="000000"/>
        </w:rPr>
        <w:t xml:space="preserve">companies </w:t>
      </w:r>
      <w:r w:rsidRPr="00A60D62">
        <w:rPr>
          <w:rFonts w:ascii="Arial" w:eastAsia="Arial" w:hAnsi="Arial"/>
          <w:b/>
          <w:color w:val="000000"/>
        </w:rPr>
        <w:t xml:space="preserve">in </w:t>
      </w:r>
      <w:r w:rsidR="00B84692" w:rsidRPr="00A60D62">
        <w:rPr>
          <w:rFonts w:ascii="Arial" w:eastAsia="Arial" w:hAnsi="Arial"/>
          <w:b/>
          <w:color w:val="000000"/>
        </w:rPr>
        <w:t>the Marine Accessory Manufacturers Credit Association</w:t>
      </w:r>
      <w:r w:rsidR="00A60D62">
        <w:rPr>
          <w:rFonts w:ascii="Arial" w:eastAsia="Arial" w:hAnsi="Arial"/>
          <w:b/>
          <w:color w:val="000000"/>
        </w:rPr>
        <w:t xml:space="preserve"> are</w:t>
      </w:r>
      <w:r w:rsidR="00B84692" w:rsidRPr="00A60D62">
        <w:rPr>
          <w:rFonts w:ascii="Arial" w:eastAsia="Arial" w:hAnsi="Arial"/>
          <w:b/>
          <w:color w:val="000000"/>
        </w:rPr>
        <w:t>:</w:t>
      </w:r>
    </w:p>
    <w:p w:rsidR="00396763" w:rsidRDefault="00B84692">
      <w:pPr>
        <w:tabs>
          <w:tab w:val="left" w:pos="5616"/>
        </w:tabs>
        <w:spacing w:before="239" w:line="252" w:lineRule="exact"/>
        <w:ind w:left="216"/>
        <w:textAlignment w:val="baseline"/>
        <w:rPr>
          <w:rFonts w:ascii="Arial" w:eastAsia="Arial" w:hAnsi="Arial"/>
          <w:color w:val="000000"/>
          <w:spacing w:val="-1"/>
        </w:rPr>
      </w:pPr>
      <w:r>
        <w:rPr>
          <w:rFonts w:ascii="Arial" w:eastAsia="Arial" w:hAnsi="Arial"/>
          <w:color w:val="000000"/>
          <w:spacing w:val="-1"/>
        </w:rPr>
        <w:t>Attwood Corporation</w:t>
      </w:r>
      <w:r>
        <w:rPr>
          <w:rFonts w:ascii="Arial" w:eastAsia="Arial" w:hAnsi="Arial"/>
          <w:color w:val="000000"/>
          <w:spacing w:val="-1"/>
        </w:rPr>
        <w:tab/>
        <w:t>Bennett Marine</w:t>
      </w:r>
    </w:p>
    <w:p w:rsidR="00396763" w:rsidRDefault="00B84692">
      <w:pPr>
        <w:tabs>
          <w:tab w:val="left" w:pos="5616"/>
        </w:tabs>
        <w:spacing w:before="41" w:line="252" w:lineRule="exact"/>
        <w:ind w:left="216"/>
        <w:textAlignment w:val="baseline"/>
        <w:rPr>
          <w:rFonts w:ascii="Arial" w:eastAsia="Arial" w:hAnsi="Arial"/>
          <w:color w:val="000000"/>
          <w:spacing w:val="-1"/>
        </w:rPr>
      </w:pPr>
      <w:r>
        <w:rPr>
          <w:rFonts w:ascii="Arial" w:eastAsia="Arial" w:hAnsi="Arial"/>
          <w:color w:val="000000"/>
          <w:spacing w:val="-1"/>
        </w:rPr>
        <w:t>Dometic Corporation</w:t>
      </w:r>
      <w:r>
        <w:rPr>
          <w:rFonts w:ascii="Arial" w:eastAsia="Arial" w:hAnsi="Arial"/>
          <w:color w:val="000000"/>
          <w:spacing w:val="-1"/>
        </w:rPr>
        <w:tab/>
        <w:t>Garelick Manufacturing Co.</w:t>
      </w:r>
    </w:p>
    <w:p w:rsidR="00396763" w:rsidRDefault="00B84692">
      <w:pPr>
        <w:tabs>
          <w:tab w:val="left" w:pos="5616"/>
        </w:tabs>
        <w:spacing w:before="41" w:line="252" w:lineRule="exact"/>
        <w:ind w:left="216"/>
        <w:textAlignment w:val="baseline"/>
        <w:rPr>
          <w:rFonts w:ascii="Arial" w:eastAsia="Arial" w:hAnsi="Arial"/>
          <w:color w:val="000000"/>
          <w:spacing w:val="-1"/>
        </w:rPr>
      </w:pPr>
      <w:r>
        <w:rPr>
          <w:rFonts w:ascii="Arial" w:eastAsia="Arial" w:hAnsi="Arial"/>
          <w:color w:val="000000"/>
          <w:spacing w:val="-1"/>
        </w:rPr>
        <w:t>Gem Products, Inc.</w:t>
      </w:r>
      <w:r>
        <w:rPr>
          <w:rFonts w:ascii="Arial" w:eastAsia="Arial" w:hAnsi="Arial"/>
          <w:color w:val="000000"/>
          <w:spacing w:val="-1"/>
        </w:rPr>
        <w:tab/>
        <w:t>Gold Eagle Company</w:t>
      </w:r>
    </w:p>
    <w:p w:rsidR="00396763" w:rsidRDefault="00B84692">
      <w:pPr>
        <w:tabs>
          <w:tab w:val="left" w:pos="5616"/>
        </w:tabs>
        <w:spacing w:before="36" w:line="252" w:lineRule="exact"/>
        <w:ind w:left="216"/>
        <w:textAlignment w:val="baseline"/>
        <w:rPr>
          <w:rFonts w:ascii="Arial" w:eastAsia="Arial" w:hAnsi="Arial"/>
          <w:color w:val="000000"/>
          <w:spacing w:val="-2"/>
        </w:rPr>
      </w:pPr>
      <w:r>
        <w:rPr>
          <w:rFonts w:ascii="Arial" w:eastAsia="Arial" w:hAnsi="Arial"/>
          <w:color w:val="000000"/>
          <w:spacing w:val="-2"/>
        </w:rPr>
        <w:t>International Paint Inc.</w:t>
      </w:r>
      <w:r>
        <w:rPr>
          <w:rFonts w:ascii="Arial" w:eastAsia="Arial" w:hAnsi="Arial"/>
          <w:color w:val="000000"/>
          <w:spacing w:val="-2"/>
        </w:rPr>
        <w:tab/>
        <w:t>Kracor, Inc.</w:t>
      </w:r>
    </w:p>
    <w:p w:rsidR="00396763" w:rsidRDefault="00B84692">
      <w:pPr>
        <w:tabs>
          <w:tab w:val="left" w:pos="5616"/>
        </w:tabs>
        <w:spacing w:before="40" w:line="252" w:lineRule="exact"/>
        <w:ind w:left="216"/>
        <w:textAlignment w:val="baseline"/>
        <w:rPr>
          <w:rFonts w:ascii="Arial" w:eastAsia="Arial" w:hAnsi="Arial"/>
          <w:color w:val="000000"/>
          <w:spacing w:val="-1"/>
        </w:rPr>
      </w:pPr>
      <w:r>
        <w:rPr>
          <w:rFonts w:ascii="Arial" w:eastAsia="Arial" w:hAnsi="Arial"/>
          <w:color w:val="000000"/>
          <w:spacing w:val="-1"/>
        </w:rPr>
        <w:t>Lenco Marine, Inc.</w:t>
      </w:r>
      <w:r>
        <w:rPr>
          <w:rFonts w:ascii="Arial" w:eastAsia="Arial" w:hAnsi="Arial"/>
          <w:color w:val="000000"/>
          <w:spacing w:val="-1"/>
        </w:rPr>
        <w:tab/>
        <w:t>Michigan Wheel Corporation</w:t>
      </w:r>
    </w:p>
    <w:p w:rsidR="00396763" w:rsidRDefault="00B84692">
      <w:pPr>
        <w:tabs>
          <w:tab w:val="left" w:pos="5616"/>
        </w:tabs>
        <w:spacing w:before="36" w:line="252" w:lineRule="exact"/>
        <w:ind w:left="216"/>
        <w:textAlignment w:val="baseline"/>
        <w:rPr>
          <w:rFonts w:ascii="Arial" w:eastAsia="Arial" w:hAnsi="Arial"/>
          <w:color w:val="000000"/>
          <w:spacing w:val="-1"/>
        </w:rPr>
      </w:pPr>
      <w:r>
        <w:rPr>
          <w:rFonts w:ascii="Arial" w:eastAsia="Arial" w:hAnsi="Arial"/>
          <w:color w:val="000000"/>
          <w:spacing w:val="-1"/>
        </w:rPr>
        <w:t>Moore Company Marine Group</w:t>
      </w:r>
      <w:r>
        <w:rPr>
          <w:rFonts w:ascii="Arial" w:eastAsia="Arial" w:hAnsi="Arial"/>
          <w:color w:val="000000"/>
          <w:spacing w:val="-1"/>
        </w:rPr>
        <w:tab/>
        <w:t>Mustang Survival</w:t>
      </w:r>
    </w:p>
    <w:p w:rsidR="00396763" w:rsidRDefault="00B84692">
      <w:pPr>
        <w:tabs>
          <w:tab w:val="left" w:pos="5616"/>
        </w:tabs>
        <w:spacing w:before="41" w:line="252" w:lineRule="exact"/>
        <w:ind w:left="216"/>
        <w:textAlignment w:val="baseline"/>
        <w:rPr>
          <w:rFonts w:ascii="Arial" w:eastAsia="Arial" w:hAnsi="Arial"/>
          <w:color w:val="000000"/>
          <w:spacing w:val="-1"/>
        </w:rPr>
      </w:pPr>
      <w:r>
        <w:rPr>
          <w:rFonts w:ascii="Arial" w:eastAsia="Arial" w:hAnsi="Arial"/>
          <w:color w:val="000000"/>
          <w:spacing w:val="-1"/>
        </w:rPr>
        <w:t>Perko, Inc.</w:t>
      </w:r>
      <w:r>
        <w:rPr>
          <w:rFonts w:ascii="Arial" w:eastAsia="Arial" w:hAnsi="Arial"/>
          <w:color w:val="000000"/>
          <w:spacing w:val="-1"/>
        </w:rPr>
        <w:tab/>
        <w:t>Prospec Electronics of SC</w:t>
      </w:r>
    </w:p>
    <w:p w:rsidR="00396763" w:rsidRDefault="00B84692">
      <w:pPr>
        <w:tabs>
          <w:tab w:val="left" w:pos="5616"/>
        </w:tabs>
        <w:spacing w:before="41" w:line="252" w:lineRule="exact"/>
        <w:ind w:left="216"/>
        <w:textAlignment w:val="baseline"/>
        <w:rPr>
          <w:rFonts w:ascii="Arial" w:eastAsia="Arial" w:hAnsi="Arial"/>
          <w:color w:val="000000"/>
          <w:spacing w:val="-1"/>
        </w:rPr>
      </w:pPr>
      <w:r>
        <w:rPr>
          <w:rFonts w:ascii="Arial" w:eastAsia="Arial" w:hAnsi="Arial"/>
          <w:color w:val="000000"/>
          <w:spacing w:val="-1"/>
        </w:rPr>
        <w:t>Raritan Engineering Co.</w:t>
      </w:r>
      <w:r>
        <w:rPr>
          <w:rFonts w:ascii="Arial" w:eastAsia="Arial" w:hAnsi="Arial"/>
          <w:color w:val="000000"/>
          <w:spacing w:val="-1"/>
        </w:rPr>
        <w:tab/>
        <w:t>Star Brite</w:t>
      </w:r>
    </w:p>
    <w:p w:rsidR="00396763" w:rsidRDefault="00B84692">
      <w:pPr>
        <w:tabs>
          <w:tab w:val="left" w:pos="5616"/>
        </w:tabs>
        <w:spacing w:before="36" w:line="252" w:lineRule="exact"/>
        <w:ind w:left="216"/>
        <w:textAlignment w:val="baseline"/>
        <w:rPr>
          <w:rFonts w:ascii="Arial" w:eastAsia="Arial" w:hAnsi="Arial"/>
          <w:color w:val="000000"/>
          <w:spacing w:val="-1"/>
        </w:rPr>
      </w:pPr>
      <w:r>
        <w:rPr>
          <w:rFonts w:ascii="Arial" w:eastAsia="Arial" w:hAnsi="Arial"/>
          <w:color w:val="000000"/>
          <w:spacing w:val="-1"/>
        </w:rPr>
        <w:t>SeaStar Solutions</w:t>
      </w:r>
      <w:r>
        <w:rPr>
          <w:rFonts w:ascii="Arial" w:eastAsia="Arial" w:hAnsi="Arial"/>
          <w:color w:val="000000"/>
          <w:spacing w:val="-1"/>
        </w:rPr>
        <w:tab/>
        <w:t>TACO Metals</w:t>
      </w:r>
    </w:p>
    <w:p w:rsidR="00396763" w:rsidRDefault="00B84692">
      <w:pPr>
        <w:tabs>
          <w:tab w:val="left" w:pos="5616"/>
        </w:tabs>
        <w:spacing w:before="41" w:line="252" w:lineRule="exact"/>
        <w:ind w:left="216"/>
        <w:textAlignment w:val="baseline"/>
        <w:rPr>
          <w:rFonts w:ascii="Arial" w:eastAsia="Arial" w:hAnsi="Arial"/>
          <w:color w:val="000000"/>
        </w:rPr>
      </w:pPr>
      <w:r>
        <w:rPr>
          <w:rFonts w:ascii="Arial" w:eastAsia="Arial" w:hAnsi="Arial"/>
          <w:color w:val="000000"/>
        </w:rPr>
        <w:t>Taylor Made (Aftermarket Div.)</w:t>
      </w:r>
      <w:r>
        <w:rPr>
          <w:rFonts w:ascii="Arial" w:eastAsia="Arial" w:hAnsi="Arial"/>
          <w:color w:val="000000"/>
        </w:rPr>
        <w:tab/>
        <w:t>Taylor Made (OEM Div.)</w:t>
      </w:r>
    </w:p>
    <w:p w:rsidR="00396763" w:rsidRDefault="00B84692">
      <w:pPr>
        <w:tabs>
          <w:tab w:val="left" w:pos="5616"/>
        </w:tabs>
        <w:spacing w:before="36" w:line="252" w:lineRule="exact"/>
        <w:ind w:left="216"/>
        <w:textAlignment w:val="baseline"/>
        <w:rPr>
          <w:rFonts w:ascii="Arial" w:eastAsia="Arial" w:hAnsi="Arial"/>
          <w:color w:val="000000"/>
          <w:spacing w:val="-1"/>
        </w:rPr>
      </w:pPr>
      <w:r>
        <w:rPr>
          <w:rFonts w:ascii="Arial" w:eastAsia="Arial" w:hAnsi="Arial"/>
          <w:color w:val="000000"/>
          <w:spacing w:val="-1"/>
        </w:rPr>
        <w:t>Thetford/Norcold</w:t>
      </w:r>
      <w:r>
        <w:rPr>
          <w:rFonts w:ascii="Arial" w:eastAsia="Arial" w:hAnsi="Arial"/>
          <w:color w:val="000000"/>
          <w:spacing w:val="-1"/>
        </w:rPr>
        <w:tab/>
        <w:t>Thomas G. Faria Corporation</w:t>
      </w:r>
    </w:p>
    <w:p w:rsidR="00396763" w:rsidRDefault="00B84692">
      <w:pPr>
        <w:spacing w:before="41" w:line="252" w:lineRule="exact"/>
        <w:ind w:left="216"/>
        <w:textAlignment w:val="baseline"/>
        <w:rPr>
          <w:rFonts w:ascii="Arial" w:eastAsia="Arial" w:hAnsi="Arial"/>
          <w:color w:val="000000"/>
          <w:spacing w:val="-1"/>
        </w:rPr>
      </w:pPr>
      <w:r>
        <w:rPr>
          <w:rFonts w:ascii="Arial" w:eastAsia="Arial" w:hAnsi="Arial"/>
          <w:color w:val="000000"/>
          <w:spacing w:val="-1"/>
        </w:rPr>
        <w:t>Uniforce Technologies, Inc.</w:t>
      </w:r>
    </w:p>
    <w:p w:rsidR="00396763" w:rsidRDefault="00B84692">
      <w:pPr>
        <w:spacing w:before="289" w:line="254" w:lineRule="exact"/>
        <w:ind w:left="216" w:right="288"/>
        <w:textAlignment w:val="baseline"/>
        <w:rPr>
          <w:rFonts w:ascii="Arial" w:eastAsia="Arial" w:hAnsi="Arial"/>
          <w:color w:val="000000"/>
        </w:rPr>
      </w:pPr>
      <w:r>
        <w:rPr>
          <w:rFonts w:ascii="Arial" w:eastAsia="Arial" w:hAnsi="Arial"/>
          <w:color w:val="000000"/>
        </w:rPr>
        <w:t>The MAMCA group will continue its 25 year legacy of providing the credit and financial executives in the marine industry with the tools, information and thought leadership they need to make educated credit decision</w:t>
      </w:r>
      <w:r w:rsidR="00A60D62">
        <w:rPr>
          <w:rFonts w:ascii="Arial" w:eastAsia="Arial" w:hAnsi="Arial"/>
          <w:color w:val="000000"/>
        </w:rPr>
        <w:t>s</w:t>
      </w:r>
      <w:r>
        <w:rPr>
          <w:rFonts w:ascii="Arial" w:eastAsia="Arial" w:hAnsi="Arial"/>
          <w:color w:val="000000"/>
        </w:rPr>
        <w:t>.</w:t>
      </w:r>
      <w:r w:rsidR="00975FC5">
        <w:rPr>
          <w:rFonts w:ascii="Arial" w:eastAsia="Arial" w:hAnsi="Arial"/>
          <w:color w:val="000000"/>
        </w:rPr>
        <w:t xml:space="preserve"> </w:t>
      </w:r>
      <w:r>
        <w:rPr>
          <w:rFonts w:ascii="Arial" w:eastAsia="Arial" w:hAnsi="Arial"/>
          <w:color w:val="FF0000"/>
        </w:rPr>
        <w:t xml:space="preserve"> Join us!</w:t>
      </w:r>
      <w:r w:rsidR="00975FC5">
        <w:rPr>
          <w:rFonts w:ascii="Arial" w:eastAsia="Arial" w:hAnsi="Arial"/>
          <w:color w:val="FF0000"/>
        </w:rPr>
        <w:t xml:space="preserve">  </w:t>
      </w:r>
      <w:r>
        <w:rPr>
          <w:rFonts w:ascii="Arial" w:eastAsia="Arial" w:hAnsi="Arial"/>
          <w:color w:val="FF0000"/>
        </w:rPr>
        <w:t>Don’t let your competitors in the industry have the advantage of having the historical and current credit information on your mutual customers.</w:t>
      </w:r>
    </w:p>
    <w:p w:rsidR="00396763" w:rsidRDefault="00B84692">
      <w:pPr>
        <w:spacing w:before="249" w:line="255" w:lineRule="exact"/>
        <w:ind w:left="216" w:right="648"/>
        <w:textAlignment w:val="baseline"/>
        <w:rPr>
          <w:rFonts w:ascii="Arial" w:eastAsia="Arial" w:hAnsi="Arial"/>
          <w:color w:val="000000"/>
        </w:rPr>
      </w:pPr>
      <w:r>
        <w:rPr>
          <w:rFonts w:ascii="Arial" w:eastAsia="Arial" w:hAnsi="Arial"/>
          <w:color w:val="000000"/>
        </w:rPr>
        <w:t>For complete information on the Marine Accessory Manufacturers Credit Association</w:t>
      </w:r>
      <w:r w:rsidR="00417FAC">
        <w:rPr>
          <w:rFonts w:ascii="Arial" w:eastAsia="Arial" w:hAnsi="Arial"/>
          <w:color w:val="000000"/>
        </w:rPr>
        <w:t>,</w:t>
      </w:r>
      <w:r>
        <w:rPr>
          <w:rFonts w:ascii="Arial" w:eastAsia="Arial" w:hAnsi="Arial"/>
          <w:color w:val="000000"/>
        </w:rPr>
        <w:t xml:space="preserve"> please contact the MAMCA group administrator Dan Pike </w:t>
      </w:r>
      <w:r w:rsidR="00D06B4B">
        <w:rPr>
          <w:rFonts w:ascii="Arial" w:eastAsia="Arial" w:hAnsi="Arial"/>
          <w:color w:val="000000"/>
        </w:rPr>
        <w:t xml:space="preserve">at </w:t>
      </w:r>
      <w:r>
        <w:rPr>
          <w:rFonts w:ascii="Arial" w:eastAsia="Arial" w:hAnsi="Arial"/>
          <w:color w:val="0000FF"/>
          <w:u w:val="single"/>
        </w:rPr>
        <w:t>dpike@memafsg.com</w:t>
      </w:r>
      <w:r>
        <w:rPr>
          <w:rFonts w:ascii="Arial" w:eastAsia="Arial" w:hAnsi="Arial"/>
          <w:color w:val="000000"/>
        </w:rPr>
        <w:t xml:space="preserve"> or 919-406-8821.</w:t>
      </w:r>
    </w:p>
    <w:sectPr w:rsidR="00396763">
      <w:type w:val="continuous"/>
      <w:pgSz w:w="12240" w:h="15840"/>
      <w:pgMar w:top="720" w:right="800" w:bottom="1284"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2578"/>
    <w:multiLevelType w:val="multilevel"/>
    <w:tmpl w:val="3F24D1AE"/>
    <w:lvl w:ilvl="0">
      <w:start w:val="1"/>
      <w:numFmt w:val="bullet"/>
      <w:lvlText w:val="·"/>
      <w:lvlJc w:val="left"/>
      <w:pPr>
        <w:tabs>
          <w:tab w:val="left" w:pos="504"/>
        </w:tabs>
        <w:ind w:left="720"/>
      </w:pPr>
      <w:rPr>
        <w:rFonts w:ascii="Symbol" w:eastAsia="Symbol" w:hAnsi="Symbol"/>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360B96"/>
    <w:multiLevelType w:val="multilevel"/>
    <w:tmpl w:val="74C042E8"/>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96763"/>
    <w:rsid w:val="00021707"/>
    <w:rsid w:val="00040421"/>
    <w:rsid w:val="000A29DD"/>
    <w:rsid w:val="000C16FB"/>
    <w:rsid w:val="000D516D"/>
    <w:rsid w:val="00105BCC"/>
    <w:rsid w:val="00225850"/>
    <w:rsid w:val="003239A5"/>
    <w:rsid w:val="0033577B"/>
    <w:rsid w:val="003700BB"/>
    <w:rsid w:val="00396763"/>
    <w:rsid w:val="003A5E8E"/>
    <w:rsid w:val="00417FAC"/>
    <w:rsid w:val="005464B4"/>
    <w:rsid w:val="005A5D57"/>
    <w:rsid w:val="006E71F6"/>
    <w:rsid w:val="007E7EF1"/>
    <w:rsid w:val="00842D14"/>
    <w:rsid w:val="00865D9C"/>
    <w:rsid w:val="00887FF1"/>
    <w:rsid w:val="008B25C6"/>
    <w:rsid w:val="009224F1"/>
    <w:rsid w:val="00932382"/>
    <w:rsid w:val="00932DBD"/>
    <w:rsid w:val="00963E85"/>
    <w:rsid w:val="00975FC5"/>
    <w:rsid w:val="00997176"/>
    <w:rsid w:val="00A22BDE"/>
    <w:rsid w:val="00A42578"/>
    <w:rsid w:val="00A60D62"/>
    <w:rsid w:val="00AC78FC"/>
    <w:rsid w:val="00B350CB"/>
    <w:rsid w:val="00B84692"/>
    <w:rsid w:val="00B9423D"/>
    <w:rsid w:val="00C00B1C"/>
    <w:rsid w:val="00C2114E"/>
    <w:rsid w:val="00C64CD7"/>
    <w:rsid w:val="00D06B4B"/>
    <w:rsid w:val="00D61910"/>
    <w:rsid w:val="00EE2EDA"/>
    <w:rsid w:val="00F8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382"/>
    <w:rPr>
      <w:rFonts w:ascii="Tahoma" w:hAnsi="Tahoma" w:cs="Tahoma"/>
      <w:sz w:val="16"/>
      <w:szCs w:val="16"/>
    </w:rPr>
  </w:style>
  <w:style w:type="character" w:customStyle="1" w:styleId="BalloonTextChar">
    <w:name w:val="Balloon Text Char"/>
    <w:basedOn w:val="DefaultParagraphFont"/>
    <w:link w:val="BalloonText"/>
    <w:uiPriority w:val="99"/>
    <w:semiHidden/>
    <w:rsid w:val="00932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382"/>
    <w:rPr>
      <w:rFonts w:ascii="Tahoma" w:hAnsi="Tahoma" w:cs="Tahoma"/>
      <w:sz w:val="16"/>
      <w:szCs w:val="16"/>
    </w:rPr>
  </w:style>
  <w:style w:type="character" w:customStyle="1" w:styleId="BalloonTextChar">
    <w:name w:val="Balloon Text Char"/>
    <w:basedOn w:val="DefaultParagraphFont"/>
    <w:link w:val="BalloonText"/>
    <w:uiPriority w:val="99"/>
    <w:semiHidden/>
    <w:rsid w:val="00932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F5CC-21A5-4064-A595-36C3B1A7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Brunswick Corporation</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Reynolds</cp:lastModifiedBy>
  <cp:revision>49</cp:revision>
  <cp:lastPrinted>2014-01-09T18:19:00Z</cp:lastPrinted>
  <dcterms:created xsi:type="dcterms:W3CDTF">2014-01-08T18:19:00Z</dcterms:created>
  <dcterms:modified xsi:type="dcterms:W3CDTF">2014-01-09T19:12:00Z</dcterms:modified>
</cp:coreProperties>
</file>